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AFA" w:rsidRDefault="00B8108F" w:rsidP="00034AFA">
      <w:pPr>
        <w:pStyle w:val="NormalWeb"/>
        <w:spacing w:before="0" w:beforeAutospacing="0" w:after="0" w:afterAutospacing="0"/>
        <w:jc w:val="center"/>
        <w:rPr>
          <w:rStyle w:val="Textoennegrita"/>
        </w:rPr>
      </w:pPr>
      <w:bookmarkStart w:id="0" w:name="_GoBack"/>
      <w:bookmarkEnd w:id="0"/>
      <w:r>
        <w:rPr>
          <w:rStyle w:val="Textoennegrita"/>
        </w:rPr>
        <w:t>INFORMACIÓN Y PROCEDIMIENTO PARA LA</w:t>
      </w:r>
    </w:p>
    <w:p w:rsidR="00034AFA" w:rsidRPr="00034AFA" w:rsidRDefault="00B8108F" w:rsidP="00034AFA">
      <w:pPr>
        <w:pStyle w:val="NormalWeb"/>
        <w:spacing w:before="0" w:beforeAutospacing="0" w:after="0" w:afterAutospacing="0"/>
        <w:jc w:val="center"/>
        <w:rPr>
          <w:rStyle w:val="Textoennegrita"/>
          <w:u w:val="single"/>
        </w:rPr>
      </w:pPr>
      <w:r>
        <w:rPr>
          <w:rStyle w:val="Textoennegrita"/>
        </w:rPr>
        <w:t xml:space="preserve"> </w:t>
      </w:r>
      <w:r w:rsidRPr="00034AFA">
        <w:rPr>
          <w:rStyle w:val="Textoennegrita"/>
          <w:u w:val="single"/>
        </w:rPr>
        <w:t xml:space="preserve">DEVOLUCIÓN DE </w:t>
      </w:r>
      <w:r w:rsidR="00034AFA" w:rsidRPr="00034AFA">
        <w:rPr>
          <w:rStyle w:val="Textoennegrita"/>
          <w:u w:val="single"/>
        </w:rPr>
        <w:t>LA FIANZA</w:t>
      </w:r>
    </w:p>
    <w:p w:rsidR="00034AFA" w:rsidRDefault="00B8108F" w:rsidP="00034AFA">
      <w:pPr>
        <w:pStyle w:val="NormalWeb"/>
        <w:spacing w:before="0" w:beforeAutospacing="0" w:after="0" w:afterAutospacing="0"/>
        <w:jc w:val="center"/>
        <w:rPr>
          <w:rStyle w:val="Textoennegrita"/>
        </w:rPr>
      </w:pPr>
      <w:r>
        <w:rPr>
          <w:rStyle w:val="Textoennegrita"/>
        </w:rPr>
        <w:t xml:space="preserve"> EN EL</w:t>
      </w:r>
      <w:r w:rsidR="00034AFA">
        <w:rPr>
          <w:rStyle w:val="Textoennegrita"/>
        </w:rPr>
        <w:t xml:space="preserve"> </w:t>
      </w:r>
      <w:r>
        <w:rPr>
          <w:rStyle w:val="Textoennegrita"/>
        </w:rPr>
        <w:t xml:space="preserve">COLEGIO MAYOR ISABEL LA CATÓLICA. </w:t>
      </w:r>
    </w:p>
    <w:p w:rsidR="00B8108F" w:rsidRDefault="00B8108F" w:rsidP="00034AFA">
      <w:pPr>
        <w:pStyle w:val="NormalWeb"/>
        <w:spacing w:before="0" w:beforeAutospacing="0" w:after="0" w:afterAutospacing="0"/>
        <w:jc w:val="center"/>
        <w:rPr>
          <w:rStyle w:val="Textoennegrita"/>
        </w:rPr>
      </w:pPr>
      <w:r>
        <w:rPr>
          <w:rStyle w:val="Textoennegrita"/>
        </w:rPr>
        <w:t>CURSO ACADÉMICO 201</w:t>
      </w:r>
      <w:r w:rsidR="00414919">
        <w:rPr>
          <w:rStyle w:val="Textoennegrita"/>
        </w:rPr>
        <w:t>8</w:t>
      </w:r>
      <w:r>
        <w:rPr>
          <w:rStyle w:val="Textoennegrita"/>
        </w:rPr>
        <w:t>/201</w:t>
      </w:r>
      <w:r w:rsidR="00414919">
        <w:rPr>
          <w:rStyle w:val="Textoennegrita"/>
        </w:rPr>
        <w:t>9</w:t>
      </w:r>
    </w:p>
    <w:p w:rsidR="00034AFA" w:rsidRDefault="00034AFA" w:rsidP="00034AFA">
      <w:pPr>
        <w:pStyle w:val="NormalWeb"/>
        <w:spacing w:before="0" w:beforeAutospacing="0" w:after="0" w:afterAutospacing="0"/>
        <w:jc w:val="center"/>
      </w:pPr>
    </w:p>
    <w:p w:rsidR="00B8108F" w:rsidRDefault="00E26251" w:rsidP="00E26251">
      <w:pPr>
        <w:pStyle w:val="NormalWeb"/>
        <w:ind w:firstLine="708"/>
        <w:jc w:val="both"/>
      </w:pPr>
      <w:r>
        <w:t>Al</w:t>
      </w:r>
      <w:r w:rsidR="00B8108F">
        <w:t xml:space="preserve"> finalizar el curso académico 201</w:t>
      </w:r>
      <w:r w:rsidR="00414919">
        <w:t>8</w:t>
      </w:r>
      <w:r w:rsidR="00B8108F">
        <w:t>/1</w:t>
      </w:r>
      <w:r w:rsidR="00414919">
        <w:t>9</w:t>
      </w:r>
      <w:r w:rsidR="00B8108F">
        <w:t>, se informa a los colegiales/as que no renuev</w:t>
      </w:r>
      <w:r>
        <w:t xml:space="preserve">an su estancia </w:t>
      </w:r>
      <w:r w:rsidR="005C2BD8">
        <w:t xml:space="preserve">o su adscripción </w:t>
      </w:r>
      <w:r>
        <w:t>en el Mayor para</w:t>
      </w:r>
      <w:r w:rsidR="00B8108F">
        <w:t xml:space="preserve"> el próximo curso académico, sobre el plazo y el procedimiento que han de seguir para solicitar la devolución de la fianza que depositaron cuando se incorporaron </w:t>
      </w:r>
      <w:r w:rsidR="005C2BD8">
        <w:t xml:space="preserve">o se adscribieron </w:t>
      </w:r>
      <w:r w:rsidR="00B8108F">
        <w:t>al Colegio. </w:t>
      </w:r>
    </w:p>
    <w:p w:rsidR="00B8108F" w:rsidRDefault="00B8108F" w:rsidP="00E26251">
      <w:pPr>
        <w:pStyle w:val="NormalWeb"/>
        <w:jc w:val="both"/>
      </w:pPr>
      <w:r>
        <w:rPr>
          <w:rStyle w:val="Textoennegrita"/>
        </w:rPr>
        <w:t xml:space="preserve">a)      </w:t>
      </w:r>
      <w:r w:rsidR="00034AFA">
        <w:rPr>
          <w:rStyle w:val="Textoennegrita"/>
        </w:rPr>
        <w:t xml:space="preserve">PLAZOS: </w:t>
      </w:r>
      <w:r>
        <w:t>Los colegiales podrán solicitar la devolución en los siguientes plazos:</w:t>
      </w:r>
    </w:p>
    <w:p w:rsidR="00B8108F" w:rsidRDefault="00B8108F" w:rsidP="00E26251">
      <w:pPr>
        <w:pStyle w:val="NormalWeb"/>
        <w:numPr>
          <w:ilvl w:val="0"/>
          <w:numId w:val="2"/>
        </w:numPr>
        <w:jc w:val="both"/>
      </w:pPr>
      <w:r>
        <w:t>Desde el 2</w:t>
      </w:r>
      <w:r w:rsidR="005C2BD8">
        <w:t>4</w:t>
      </w:r>
      <w:r>
        <w:t xml:space="preserve"> </w:t>
      </w:r>
      <w:r w:rsidR="005C2BD8">
        <w:t xml:space="preserve">al 28 </w:t>
      </w:r>
      <w:r>
        <w:t xml:space="preserve">de junio </w:t>
      </w:r>
      <w:r w:rsidR="005C2BD8">
        <w:t>(ambos inclusive)</w:t>
      </w:r>
      <w:r>
        <w:t>.</w:t>
      </w:r>
    </w:p>
    <w:p w:rsidR="00B8108F" w:rsidRDefault="00B8108F" w:rsidP="00E26251">
      <w:pPr>
        <w:pStyle w:val="NormalWeb"/>
        <w:numPr>
          <w:ilvl w:val="0"/>
          <w:numId w:val="2"/>
        </w:numPr>
        <w:jc w:val="both"/>
      </w:pPr>
      <w:r>
        <w:t xml:space="preserve">Desde el </w:t>
      </w:r>
      <w:r w:rsidR="005C2BD8">
        <w:t>16</w:t>
      </w:r>
      <w:r>
        <w:t xml:space="preserve"> al </w:t>
      </w:r>
      <w:r w:rsidR="005C2BD8">
        <w:t>2</w:t>
      </w:r>
      <w:r>
        <w:t xml:space="preserve">0 de </w:t>
      </w:r>
      <w:r w:rsidR="00E26251">
        <w:t>s</w:t>
      </w:r>
      <w:r>
        <w:t>eptiembre</w:t>
      </w:r>
      <w:r w:rsidR="005C2BD8">
        <w:t xml:space="preserve"> (ambos inclusive)</w:t>
      </w:r>
      <w:r>
        <w:t>.</w:t>
      </w:r>
    </w:p>
    <w:p w:rsidR="00B8108F" w:rsidRDefault="00B8108F" w:rsidP="00E26251">
      <w:pPr>
        <w:pStyle w:val="NormalWeb"/>
        <w:jc w:val="both"/>
      </w:pPr>
      <w:r>
        <w:t> </w:t>
      </w:r>
      <w:r>
        <w:rPr>
          <w:rStyle w:val="Textoennegrita"/>
        </w:rPr>
        <w:t xml:space="preserve">b)      </w:t>
      </w:r>
      <w:r w:rsidR="00034AFA">
        <w:rPr>
          <w:rStyle w:val="Textoennegrita"/>
        </w:rPr>
        <w:t xml:space="preserve">PROCEDIMIENTO: </w:t>
      </w:r>
      <w:r>
        <w:t xml:space="preserve">Deberán cumplimentar la solicitud adjunta y presentarla </w:t>
      </w:r>
      <w:r w:rsidR="00034AFA">
        <w:t xml:space="preserve">bien físicamente </w:t>
      </w:r>
      <w:r>
        <w:t>en la Secretaría del Colegio</w:t>
      </w:r>
      <w:r w:rsidR="00034AFA">
        <w:t>,</w:t>
      </w:r>
      <w:r w:rsidR="005C2BD8">
        <w:t xml:space="preserve"> o bien por correo electrónico</w:t>
      </w:r>
      <w:r w:rsidR="00034AFA">
        <w:t>,</w:t>
      </w:r>
      <w:r w:rsidR="005C2BD8">
        <w:t xml:space="preserve"> firmada digitalmente o firma manuscrita</w:t>
      </w:r>
      <w:r w:rsidR="00034AFA">
        <w:t xml:space="preserve"> (formato </w:t>
      </w:r>
      <w:proofErr w:type="spellStart"/>
      <w:r w:rsidR="00034AFA">
        <w:t>pdf</w:t>
      </w:r>
      <w:proofErr w:type="spellEnd"/>
      <w:r w:rsidR="00034AFA">
        <w:t>)</w:t>
      </w:r>
      <w:r w:rsidR="005C2BD8">
        <w:t xml:space="preserve"> bien definida y visible</w:t>
      </w:r>
      <w:r>
        <w:t xml:space="preserve">. </w:t>
      </w:r>
    </w:p>
    <w:p w:rsidR="00B8108F" w:rsidRDefault="00B8108F" w:rsidP="00E26251">
      <w:pPr>
        <w:pStyle w:val="NormalWeb"/>
        <w:jc w:val="both"/>
      </w:pPr>
      <w:r w:rsidRPr="00B8108F">
        <w:rPr>
          <w:b/>
        </w:rPr>
        <w:t>c)</w:t>
      </w:r>
      <w:r>
        <w:t xml:space="preserve">      </w:t>
      </w:r>
      <w:r w:rsidR="005C2BD8">
        <w:t>En el caso de devolución de fianza para colegiales residentes, s</w:t>
      </w:r>
      <w:r>
        <w:t xml:space="preserve">e procederá a revisar el expediente del </w:t>
      </w:r>
      <w:r w:rsidR="00E26251">
        <w:t>colegial</w:t>
      </w:r>
      <w:r>
        <w:t xml:space="preserve"> en relación a los posibles gastos derivados del </w:t>
      </w:r>
      <w:r w:rsidRPr="00996CBD">
        <w:rPr>
          <w:u w:val="single"/>
        </w:rPr>
        <w:t>estado de entrega de la habitación</w:t>
      </w:r>
      <w:r w:rsidR="00996CBD">
        <w:rPr>
          <w:u w:val="single"/>
        </w:rPr>
        <w:t>,</w:t>
      </w:r>
      <w:r w:rsidR="00996CBD" w:rsidRPr="00996CBD">
        <w:t xml:space="preserve"> considerando el  “Inventario de Conformidad”</w:t>
      </w:r>
      <w:r>
        <w:t xml:space="preserve"> </w:t>
      </w:r>
      <w:r w:rsidR="00996CBD">
        <w:t xml:space="preserve">firmado en su día. También se considerarán otros posibles </w:t>
      </w:r>
      <w:r>
        <w:t>servicios realizados pendientes de pago, al objeto de compensarlo con la fianza depositada.</w:t>
      </w:r>
      <w:r w:rsidR="00034AFA">
        <w:t xml:space="preserve"> Igualmente se procederá con los colegiales adscrito</w:t>
      </w:r>
      <w:r w:rsidR="006E27AC">
        <w:t>s</w:t>
      </w:r>
      <w:r w:rsidR="00034AFA">
        <w:t xml:space="preserve"> respecto a posibles desperfectos ocasionado en las instalaciones del Colegio.</w:t>
      </w:r>
    </w:p>
    <w:p w:rsidR="00B8108F" w:rsidRDefault="00B8108F" w:rsidP="00E26251">
      <w:pPr>
        <w:pStyle w:val="NormalWeb"/>
        <w:jc w:val="both"/>
      </w:pPr>
      <w:r w:rsidRPr="00B8108F">
        <w:rPr>
          <w:b/>
        </w:rPr>
        <w:t>e)</w:t>
      </w:r>
      <w:r>
        <w:t xml:space="preserve">      Una vez de</w:t>
      </w:r>
      <w:r w:rsidR="006E27AC">
        <w:t>terminado el importe a devolver</w:t>
      </w:r>
      <w:r>
        <w:t xml:space="preserve"> se remitirá</w:t>
      </w:r>
      <w:r w:rsidR="006E27AC">
        <w:t>n,</w:t>
      </w:r>
      <w:r>
        <w:t xml:space="preserve"> al Servicio de Gestión Económico Financiero</w:t>
      </w:r>
      <w:r w:rsidR="006E27AC">
        <w:t xml:space="preserve"> de la </w:t>
      </w:r>
      <w:proofErr w:type="spellStart"/>
      <w:r w:rsidR="006E27AC">
        <w:t>Ugr</w:t>
      </w:r>
      <w:proofErr w:type="spellEnd"/>
      <w:r w:rsidR="00234DF3">
        <w:t xml:space="preserve">, </w:t>
      </w:r>
      <w:r>
        <w:t>las órde</w:t>
      </w:r>
      <w:r w:rsidR="007902DD">
        <w:t>nes de transferencia</w:t>
      </w:r>
      <w:r w:rsidR="00234DF3">
        <w:t xml:space="preserve"> bancaria correspondientes</w:t>
      </w:r>
      <w:r>
        <w:t xml:space="preserve">, </w:t>
      </w:r>
      <w:r w:rsidR="00234DF3">
        <w:t>por la cantidad total o parcial de la fianza</w:t>
      </w:r>
      <w:r>
        <w:t>.</w:t>
      </w:r>
    </w:p>
    <w:p w:rsidR="00444C30" w:rsidRDefault="00B8108F" w:rsidP="00E26251">
      <w:pPr>
        <w:pStyle w:val="NormalWeb"/>
        <w:jc w:val="both"/>
      </w:pPr>
      <w:r w:rsidRPr="00B8108F">
        <w:rPr>
          <w:b/>
        </w:rPr>
        <w:t>f)</w:t>
      </w:r>
      <w:r>
        <w:t xml:space="preserve">      </w:t>
      </w:r>
      <w:r w:rsidR="00EB374D">
        <w:t>Los</w:t>
      </w:r>
      <w:r>
        <w:t xml:space="preserve"> alumnos que renueven</w:t>
      </w:r>
      <w:r w:rsidR="00EB374D">
        <w:t xml:space="preserve"> su plaza de residente</w:t>
      </w:r>
      <w:r>
        <w:t xml:space="preserve"> para el próximo curso académico</w:t>
      </w:r>
      <w:r w:rsidR="007902DD">
        <w:t xml:space="preserve"> 201</w:t>
      </w:r>
      <w:r w:rsidR="005C2BD8">
        <w:t>9</w:t>
      </w:r>
      <w:r w:rsidR="007902DD">
        <w:t>-</w:t>
      </w:r>
      <w:r w:rsidR="005C2BD8">
        <w:t>20</w:t>
      </w:r>
      <w:r>
        <w:t xml:space="preserve"> </w:t>
      </w:r>
      <w:r w:rsidR="007902DD">
        <w:t xml:space="preserve">podrán </w:t>
      </w:r>
      <w:r w:rsidR="00EB374D">
        <w:t>mantener la fia</w:t>
      </w:r>
      <w:r w:rsidR="00034AFA">
        <w:t>nza entregada con anterioridad.</w:t>
      </w:r>
      <w:r w:rsidR="00234DF3">
        <w:t xml:space="preserve"> Ver resolución de renovación.</w:t>
      </w:r>
    </w:p>
    <w:p w:rsidR="00034AFA" w:rsidRDefault="00034AFA" w:rsidP="00E26251">
      <w:pPr>
        <w:pStyle w:val="NormalWeb"/>
        <w:jc w:val="both"/>
      </w:pPr>
    </w:p>
    <w:p w:rsidR="00B8108F" w:rsidRDefault="00B8108F" w:rsidP="00E26251">
      <w:pPr>
        <w:pStyle w:val="NormalWeb"/>
        <w:jc w:val="both"/>
      </w:pPr>
    </w:p>
    <w:p w:rsidR="00B8108F" w:rsidRDefault="00B8108F" w:rsidP="00E26251">
      <w:pPr>
        <w:pStyle w:val="NormalWeb"/>
        <w:jc w:val="right"/>
      </w:pPr>
      <w:r>
        <w:t xml:space="preserve">                                                           Granada  a  </w:t>
      </w:r>
      <w:r w:rsidR="00414919">
        <w:fldChar w:fldCharType="begin"/>
      </w:r>
      <w:r w:rsidR="00414919">
        <w:instrText xml:space="preserve"> TIME \@ "dd' de 'MMMM' de 'yyyy" </w:instrText>
      </w:r>
      <w:r w:rsidR="00414919">
        <w:fldChar w:fldCharType="separate"/>
      </w:r>
      <w:r w:rsidR="00B27751">
        <w:rPr>
          <w:noProof/>
        </w:rPr>
        <w:t>18 de junio de 2019</w:t>
      </w:r>
      <w:r w:rsidR="00414919">
        <w:fldChar w:fldCharType="end"/>
      </w:r>
    </w:p>
    <w:p w:rsidR="00B8108F" w:rsidRDefault="00B8108F" w:rsidP="00B8108F">
      <w:pPr>
        <w:pStyle w:val="contenidodelatabla0"/>
      </w:pPr>
      <w:r>
        <w:t>                                                    </w:t>
      </w:r>
    </w:p>
    <w:p w:rsidR="00E26251" w:rsidRPr="00E26251" w:rsidRDefault="00E26251" w:rsidP="00E26251">
      <w:pPr>
        <w:pStyle w:val="Contenidodelatabla"/>
        <w:ind w:left="142"/>
        <w:jc w:val="center"/>
        <w:rPr>
          <w:b/>
        </w:rPr>
      </w:pPr>
      <w:r w:rsidRPr="00E26251">
        <w:rPr>
          <w:b/>
        </w:rPr>
        <w:lastRenderedPageBreak/>
        <w:t xml:space="preserve">SOLICITUD DE DEVOLUCIÓN DE LA  FIANZA </w:t>
      </w:r>
    </w:p>
    <w:p w:rsidR="00E26251" w:rsidRPr="00E26251" w:rsidRDefault="00E26251" w:rsidP="00E26251">
      <w:pPr>
        <w:pStyle w:val="Contenidodelatabla"/>
        <w:ind w:left="142"/>
        <w:jc w:val="center"/>
        <w:rPr>
          <w:b/>
        </w:rPr>
      </w:pPr>
      <w:r w:rsidRPr="00E26251">
        <w:rPr>
          <w:b/>
        </w:rPr>
        <w:t>COLEGIO MAYOR ISABEL LA CATÓLICA</w:t>
      </w:r>
    </w:p>
    <w:p w:rsidR="00E26251" w:rsidRDefault="00E26251" w:rsidP="00E26251">
      <w:pPr>
        <w:pStyle w:val="Contenidodelatabla"/>
        <w:spacing w:after="283"/>
        <w:ind w:left="284"/>
      </w:pPr>
    </w:p>
    <w:p w:rsidR="004461F6" w:rsidRDefault="004461F6" w:rsidP="00E26251">
      <w:pPr>
        <w:pStyle w:val="Contenidodelatabla"/>
        <w:ind w:left="284"/>
      </w:pPr>
      <w:r>
        <w:t>D./ª.</w:t>
      </w:r>
      <w:r w:rsidR="00E26251">
        <w:t>________________________________________________________________</w:t>
      </w:r>
    </w:p>
    <w:p w:rsidR="004461F6" w:rsidRDefault="00E26251" w:rsidP="00E26251">
      <w:pPr>
        <w:pStyle w:val="Contenidodelatabla"/>
        <w:ind w:left="284"/>
      </w:pPr>
      <w:r>
        <w:t>Con DNI: ________________________</w:t>
      </w:r>
      <w:r w:rsidR="004461F6">
        <w:t xml:space="preserve">   TELÉFONO</w:t>
      </w:r>
      <w:r>
        <w:t>________________________</w:t>
      </w:r>
    </w:p>
    <w:p w:rsidR="00E26251" w:rsidRDefault="00E26251" w:rsidP="00E26251">
      <w:pPr>
        <w:pStyle w:val="Contenidodelatabla"/>
        <w:spacing w:after="283"/>
        <w:ind w:left="284"/>
      </w:pPr>
    </w:p>
    <w:p w:rsidR="00E26251" w:rsidRDefault="00E26251" w:rsidP="00E26251">
      <w:pPr>
        <w:pStyle w:val="Contenidodelatabla"/>
        <w:ind w:left="284"/>
      </w:pPr>
      <w:r>
        <w:t xml:space="preserve">DIRECCIÓN. </w:t>
      </w:r>
    </w:p>
    <w:p w:rsidR="004461F6" w:rsidRDefault="00E26251" w:rsidP="00E26251">
      <w:pPr>
        <w:pStyle w:val="Contenidodelatabla"/>
        <w:ind w:left="284"/>
      </w:pPr>
      <w:r>
        <w:t>C/__________________________________________ Nº  ____________Piso_____</w:t>
      </w:r>
    </w:p>
    <w:p w:rsidR="00E26251" w:rsidRDefault="00E26251" w:rsidP="00E26251">
      <w:pPr>
        <w:pStyle w:val="Contenidodelatabla"/>
        <w:ind w:left="284"/>
      </w:pPr>
      <w:r>
        <w:t>Ciudad _______________________Provincia _______________CP ____________</w:t>
      </w:r>
    </w:p>
    <w:p w:rsidR="004461F6" w:rsidRDefault="004461F6" w:rsidP="00E26251">
      <w:pPr>
        <w:pStyle w:val="Contenidodelatabla"/>
        <w:ind w:left="284"/>
      </w:pPr>
      <w:r>
        <w:t>CORREO ELECTRÓNICO</w:t>
      </w:r>
      <w:proofErr w:type="gramStart"/>
      <w:r>
        <w:t>:</w:t>
      </w:r>
      <w:r w:rsidR="00E26251">
        <w:t>_</w:t>
      </w:r>
      <w:proofErr w:type="gramEnd"/>
      <w:r w:rsidR="00E26251">
        <w:t>____________________________________________</w:t>
      </w:r>
    </w:p>
    <w:p w:rsidR="00E26251" w:rsidRDefault="00E26251" w:rsidP="00E26251">
      <w:pPr>
        <w:pStyle w:val="Contenidodelatabla"/>
        <w:spacing w:after="283"/>
        <w:ind w:left="284"/>
      </w:pPr>
    </w:p>
    <w:p w:rsidR="00234DF3" w:rsidRDefault="00234DF3" w:rsidP="00234DF3">
      <w:pPr>
        <w:pStyle w:val="Contenidodelatabla"/>
        <w:spacing w:after="120"/>
        <w:ind w:left="284"/>
      </w:pPr>
      <w:r>
        <w:t xml:space="preserve">Curso 20__ / 20___ </w:t>
      </w:r>
      <w:r w:rsidR="004461F6">
        <w:t>HABITACIÓN Nº:</w:t>
      </w:r>
      <w:r w:rsidR="00E26251">
        <w:t>______________(Ocupada en el último curso académico)</w:t>
      </w:r>
      <w:r>
        <w:t xml:space="preserve">. </w:t>
      </w:r>
    </w:p>
    <w:p w:rsidR="0001747A" w:rsidRDefault="0001747A" w:rsidP="0001747A">
      <w:pPr>
        <w:pStyle w:val="Contenidodelatabla"/>
        <w:spacing w:after="120"/>
        <w:ind w:left="284"/>
      </w:pPr>
      <w:r>
        <w:t xml:space="preserve">En el caso de Colegiales adscritos, indicar </w:t>
      </w:r>
      <w:r w:rsidR="00234DF3">
        <w:t xml:space="preserve">SOLO </w:t>
      </w:r>
      <w:r>
        <w:t xml:space="preserve">el curso en el que realizó </w:t>
      </w:r>
      <w:r w:rsidR="00234DF3">
        <w:t xml:space="preserve">el depósito de </w:t>
      </w:r>
      <w:r>
        <w:t>la fianza.</w:t>
      </w:r>
      <w:r w:rsidR="00234DF3">
        <w:t xml:space="preserve"> </w:t>
      </w:r>
    </w:p>
    <w:p w:rsidR="004461F6" w:rsidRDefault="004461F6" w:rsidP="00E26251">
      <w:pPr>
        <w:pStyle w:val="Contenidodelatabla"/>
        <w:spacing w:after="283"/>
        <w:ind w:left="284"/>
        <w:jc w:val="both"/>
      </w:pPr>
      <w:r>
        <w:t>Al no renovar plaza de residente para el próximo curso académico 201</w:t>
      </w:r>
      <w:r w:rsidR="00B71DEE">
        <w:t>9</w:t>
      </w:r>
      <w:r>
        <w:t>/</w:t>
      </w:r>
      <w:r w:rsidR="00B71DEE">
        <w:t>20</w:t>
      </w:r>
      <w:r>
        <w:t xml:space="preserve">, solicito la devolución de </w:t>
      </w:r>
      <w:r w:rsidR="00534F8B">
        <w:t xml:space="preserve">__________ €, correspondiente a </w:t>
      </w:r>
      <w:r>
        <w:t xml:space="preserve">la fianza depositada </w:t>
      </w:r>
      <w:r w:rsidR="00534F8B">
        <w:t xml:space="preserve">en </w:t>
      </w:r>
      <w:r>
        <w:t xml:space="preserve">mi incorporación </w:t>
      </w:r>
      <w:r w:rsidR="00534F8B">
        <w:t xml:space="preserve">al Colegio </w:t>
      </w:r>
      <w:r>
        <w:t>en el curso académico 20</w:t>
      </w:r>
      <w:r w:rsidR="00AA4A8A">
        <w:t>___</w:t>
      </w:r>
      <w:r>
        <w:t xml:space="preserve"> /</w:t>
      </w:r>
      <w:r w:rsidR="00AA4A8A">
        <w:t>20__</w:t>
      </w:r>
      <w:proofErr w:type="gramStart"/>
      <w:r w:rsidR="00AA4A8A">
        <w:t>_</w:t>
      </w:r>
      <w:r>
        <w:t xml:space="preserve"> ,</w:t>
      </w:r>
      <w:proofErr w:type="gramEnd"/>
      <w:r>
        <w:t xml:space="preserve"> en la cuenta  que se indica a continuación:</w:t>
      </w:r>
    </w:p>
    <w:p w:rsidR="004461F6" w:rsidRPr="00251183" w:rsidRDefault="004461F6" w:rsidP="00E26251">
      <w:pPr>
        <w:pStyle w:val="Contenidodelatabla"/>
        <w:tabs>
          <w:tab w:val="left" w:leader="underscore" w:pos="8505"/>
        </w:tabs>
        <w:ind w:left="284"/>
        <w:rPr>
          <w:u w:val="single"/>
        </w:rPr>
      </w:pPr>
      <w:r w:rsidRPr="00251183">
        <w:rPr>
          <w:b/>
        </w:rPr>
        <w:t>TITULAR DE LA CUENTA</w:t>
      </w:r>
      <w:r>
        <w:rPr>
          <w:b/>
        </w:rPr>
        <w:t xml:space="preserve"> </w:t>
      </w:r>
      <w:r w:rsidRPr="00251183">
        <w:t>D./Dª</w:t>
      </w:r>
      <w:r>
        <w:t>.</w:t>
      </w:r>
      <w:r>
        <w:tab/>
      </w:r>
    </w:p>
    <w:p w:rsidR="00414919" w:rsidRDefault="004461F6" w:rsidP="00E26251">
      <w:pPr>
        <w:pStyle w:val="Contenidodelatabla"/>
        <w:tabs>
          <w:tab w:val="left" w:leader="underscore" w:pos="8505"/>
        </w:tabs>
        <w:ind w:left="284"/>
      </w:pPr>
      <w:r>
        <w:rPr>
          <w:b/>
        </w:rPr>
        <w:t>IBAN</w:t>
      </w:r>
      <w:r w:rsidRPr="00251183">
        <w:t>:</w:t>
      </w:r>
      <w:r>
        <w:t xml:space="preserve"> </w:t>
      </w:r>
    </w:p>
    <w:tbl>
      <w:tblPr>
        <w:tblStyle w:val="Tablaconcuadrcula"/>
        <w:tblW w:w="0" w:type="auto"/>
        <w:tblInd w:w="284" w:type="dxa"/>
        <w:tblLook w:val="04A0" w:firstRow="1" w:lastRow="0" w:firstColumn="1" w:lastColumn="0" w:noHBand="0" w:noVBand="1"/>
      </w:tblPr>
      <w:tblGrid>
        <w:gridCol w:w="313"/>
        <w:gridCol w:w="313"/>
        <w:gridCol w:w="313"/>
        <w:gridCol w:w="313"/>
        <w:gridCol w:w="313"/>
        <w:gridCol w:w="313"/>
        <w:gridCol w:w="313"/>
        <w:gridCol w:w="313"/>
        <w:gridCol w:w="313"/>
        <w:gridCol w:w="313"/>
        <w:gridCol w:w="313"/>
        <w:gridCol w:w="313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</w:tblGrid>
      <w:tr w:rsidR="00414919" w:rsidTr="00414919">
        <w:tc>
          <w:tcPr>
            <w:tcW w:w="360" w:type="dxa"/>
          </w:tcPr>
          <w:p w:rsidR="00414919" w:rsidRDefault="00414919" w:rsidP="00E26251">
            <w:pPr>
              <w:pStyle w:val="Contenidodelatabla"/>
              <w:tabs>
                <w:tab w:val="left" w:leader="underscore" w:pos="8505"/>
              </w:tabs>
            </w:pPr>
          </w:p>
        </w:tc>
        <w:tc>
          <w:tcPr>
            <w:tcW w:w="360" w:type="dxa"/>
          </w:tcPr>
          <w:p w:rsidR="00414919" w:rsidRDefault="00414919" w:rsidP="00E26251">
            <w:pPr>
              <w:pStyle w:val="Contenidodelatabla"/>
              <w:tabs>
                <w:tab w:val="left" w:leader="underscore" w:pos="8505"/>
              </w:tabs>
            </w:pPr>
          </w:p>
        </w:tc>
        <w:tc>
          <w:tcPr>
            <w:tcW w:w="360" w:type="dxa"/>
          </w:tcPr>
          <w:p w:rsidR="00414919" w:rsidRDefault="00414919" w:rsidP="00E26251">
            <w:pPr>
              <w:pStyle w:val="Contenidodelatabla"/>
              <w:tabs>
                <w:tab w:val="left" w:leader="underscore" w:pos="8505"/>
              </w:tabs>
            </w:pPr>
          </w:p>
        </w:tc>
        <w:tc>
          <w:tcPr>
            <w:tcW w:w="360" w:type="dxa"/>
          </w:tcPr>
          <w:p w:rsidR="00414919" w:rsidRDefault="00414919" w:rsidP="00E26251">
            <w:pPr>
              <w:pStyle w:val="Contenidodelatabla"/>
              <w:tabs>
                <w:tab w:val="left" w:leader="underscore" w:pos="8505"/>
              </w:tabs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414919" w:rsidRDefault="00414919" w:rsidP="00E26251">
            <w:pPr>
              <w:pStyle w:val="Contenidodelatabla"/>
              <w:tabs>
                <w:tab w:val="left" w:leader="underscore" w:pos="8505"/>
              </w:tabs>
            </w:pPr>
          </w:p>
        </w:tc>
        <w:tc>
          <w:tcPr>
            <w:tcW w:w="360" w:type="dxa"/>
          </w:tcPr>
          <w:p w:rsidR="00414919" w:rsidRDefault="00414919" w:rsidP="00E26251">
            <w:pPr>
              <w:pStyle w:val="Contenidodelatabla"/>
              <w:tabs>
                <w:tab w:val="left" w:leader="underscore" w:pos="8505"/>
              </w:tabs>
            </w:pPr>
          </w:p>
        </w:tc>
        <w:tc>
          <w:tcPr>
            <w:tcW w:w="360" w:type="dxa"/>
          </w:tcPr>
          <w:p w:rsidR="00414919" w:rsidRDefault="00414919" w:rsidP="00E26251">
            <w:pPr>
              <w:pStyle w:val="Contenidodelatabla"/>
              <w:tabs>
                <w:tab w:val="left" w:leader="underscore" w:pos="8505"/>
              </w:tabs>
            </w:pPr>
          </w:p>
        </w:tc>
        <w:tc>
          <w:tcPr>
            <w:tcW w:w="360" w:type="dxa"/>
          </w:tcPr>
          <w:p w:rsidR="00414919" w:rsidRDefault="00414919" w:rsidP="00E26251">
            <w:pPr>
              <w:pStyle w:val="Contenidodelatabla"/>
              <w:tabs>
                <w:tab w:val="left" w:leader="underscore" w:pos="8505"/>
              </w:tabs>
            </w:pPr>
          </w:p>
        </w:tc>
        <w:tc>
          <w:tcPr>
            <w:tcW w:w="360" w:type="dxa"/>
          </w:tcPr>
          <w:p w:rsidR="00414919" w:rsidRDefault="00414919" w:rsidP="00E26251">
            <w:pPr>
              <w:pStyle w:val="Contenidodelatabla"/>
              <w:tabs>
                <w:tab w:val="left" w:leader="underscore" w:pos="8505"/>
              </w:tabs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414919" w:rsidRDefault="00414919" w:rsidP="00E26251">
            <w:pPr>
              <w:pStyle w:val="Contenidodelatabla"/>
              <w:tabs>
                <w:tab w:val="left" w:leader="underscore" w:pos="8505"/>
              </w:tabs>
            </w:pPr>
          </w:p>
        </w:tc>
        <w:tc>
          <w:tcPr>
            <w:tcW w:w="360" w:type="dxa"/>
          </w:tcPr>
          <w:p w:rsidR="00414919" w:rsidRDefault="00414919" w:rsidP="00E26251">
            <w:pPr>
              <w:pStyle w:val="Contenidodelatabla"/>
              <w:tabs>
                <w:tab w:val="left" w:leader="underscore" w:pos="8505"/>
              </w:tabs>
            </w:pPr>
          </w:p>
        </w:tc>
        <w:tc>
          <w:tcPr>
            <w:tcW w:w="360" w:type="dxa"/>
          </w:tcPr>
          <w:p w:rsidR="00414919" w:rsidRDefault="00414919" w:rsidP="00E26251">
            <w:pPr>
              <w:pStyle w:val="Contenidodelatabla"/>
              <w:tabs>
                <w:tab w:val="left" w:leader="underscore" w:pos="8505"/>
              </w:tabs>
            </w:pPr>
          </w:p>
        </w:tc>
        <w:tc>
          <w:tcPr>
            <w:tcW w:w="360" w:type="dxa"/>
          </w:tcPr>
          <w:p w:rsidR="00414919" w:rsidRDefault="00414919" w:rsidP="00E26251">
            <w:pPr>
              <w:pStyle w:val="Contenidodelatabla"/>
              <w:tabs>
                <w:tab w:val="left" w:leader="underscore" w:pos="8505"/>
              </w:tabs>
            </w:pPr>
          </w:p>
        </w:tc>
        <w:tc>
          <w:tcPr>
            <w:tcW w:w="360" w:type="dxa"/>
          </w:tcPr>
          <w:p w:rsidR="00414919" w:rsidRDefault="00414919" w:rsidP="00E26251">
            <w:pPr>
              <w:pStyle w:val="Contenidodelatabla"/>
              <w:tabs>
                <w:tab w:val="left" w:leader="underscore" w:pos="8505"/>
              </w:tabs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414919" w:rsidRDefault="00414919" w:rsidP="00E26251">
            <w:pPr>
              <w:pStyle w:val="Contenidodelatabla"/>
              <w:tabs>
                <w:tab w:val="left" w:leader="underscore" w:pos="8505"/>
              </w:tabs>
            </w:pPr>
          </w:p>
        </w:tc>
        <w:tc>
          <w:tcPr>
            <w:tcW w:w="360" w:type="dxa"/>
          </w:tcPr>
          <w:p w:rsidR="00414919" w:rsidRDefault="00414919" w:rsidP="00E26251">
            <w:pPr>
              <w:pStyle w:val="Contenidodelatabla"/>
              <w:tabs>
                <w:tab w:val="left" w:leader="underscore" w:pos="8505"/>
              </w:tabs>
            </w:pPr>
          </w:p>
        </w:tc>
        <w:tc>
          <w:tcPr>
            <w:tcW w:w="360" w:type="dxa"/>
          </w:tcPr>
          <w:p w:rsidR="00414919" w:rsidRDefault="00414919" w:rsidP="00E26251">
            <w:pPr>
              <w:pStyle w:val="Contenidodelatabla"/>
              <w:tabs>
                <w:tab w:val="left" w:leader="underscore" w:pos="8505"/>
              </w:tabs>
            </w:pPr>
          </w:p>
        </w:tc>
        <w:tc>
          <w:tcPr>
            <w:tcW w:w="360" w:type="dxa"/>
          </w:tcPr>
          <w:p w:rsidR="00414919" w:rsidRDefault="00414919" w:rsidP="00E26251">
            <w:pPr>
              <w:pStyle w:val="Contenidodelatabla"/>
              <w:tabs>
                <w:tab w:val="left" w:leader="underscore" w:pos="8505"/>
              </w:tabs>
            </w:pPr>
          </w:p>
        </w:tc>
        <w:tc>
          <w:tcPr>
            <w:tcW w:w="360" w:type="dxa"/>
          </w:tcPr>
          <w:p w:rsidR="00414919" w:rsidRDefault="00414919" w:rsidP="00E26251">
            <w:pPr>
              <w:pStyle w:val="Contenidodelatabla"/>
              <w:tabs>
                <w:tab w:val="left" w:leader="underscore" w:pos="8505"/>
              </w:tabs>
            </w:pPr>
          </w:p>
        </w:tc>
        <w:tc>
          <w:tcPr>
            <w:tcW w:w="360" w:type="dxa"/>
          </w:tcPr>
          <w:p w:rsidR="00414919" w:rsidRDefault="00414919" w:rsidP="00E26251">
            <w:pPr>
              <w:pStyle w:val="Contenidodelatabla"/>
              <w:tabs>
                <w:tab w:val="left" w:leader="underscore" w:pos="8505"/>
              </w:tabs>
            </w:pPr>
          </w:p>
        </w:tc>
        <w:tc>
          <w:tcPr>
            <w:tcW w:w="360" w:type="dxa"/>
          </w:tcPr>
          <w:p w:rsidR="00414919" w:rsidRDefault="00414919" w:rsidP="00E26251">
            <w:pPr>
              <w:pStyle w:val="Contenidodelatabla"/>
              <w:tabs>
                <w:tab w:val="left" w:leader="underscore" w:pos="8505"/>
              </w:tabs>
            </w:pPr>
          </w:p>
        </w:tc>
        <w:tc>
          <w:tcPr>
            <w:tcW w:w="360" w:type="dxa"/>
          </w:tcPr>
          <w:p w:rsidR="00414919" w:rsidRDefault="00414919" w:rsidP="00E26251">
            <w:pPr>
              <w:pStyle w:val="Contenidodelatabla"/>
              <w:tabs>
                <w:tab w:val="left" w:leader="underscore" w:pos="8505"/>
              </w:tabs>
            </w:pPr>
          </w:p>
        </w:tc>
        <w:tc>
          <w:tcPr>
            <w:tcW w:w="360" w:type="dxa"/>
          </w:tcPr>
          <w:p w:rsidR="00414919" w:rsidRDefault="00414919" w:rsidP="00E26251">
            <w:pPr>
              <w:pStyle w:val="Contenidodelatabla"/>
              <w:tabs>
                <w:tab w:val="left" w:leader="underscore" w:pos="8505"/>
              </w:tabs>
            </w:pPr>
          </w:p>
        </w:tc>
        <w:tc>
          <w:tcPr>
            <w:tcW w:w="360" w:type="dxa"/>
          </w:tcPr>
          <w:p w:rsidR="00414919" w:rsidRDefault="00414919" w:rsidP="00E26251">
            <w:pPr>
              <w:pStyle w:val="Contenidodelatabla"/>
              <w:tabs>
                <w:tab w:val="left" w:leader="underscore" w:pos="8505"/>
              </w:tabs>
            </w:pPr>
          </w:p>
        </w:tc>
        <w:tc>
          <w:tcPr>
            <w:tcW w:w="360" w:type="dxa"/>
          </w:tcPr>
          <w:p w:rsidR="00414919" w:rsidRDefault="00414919" w:rsidP="00E26251">
            <w:pPr>
              <w:pStyle w:val="Contenidodelatabla"/>
              <w:tabs>
                <w:tab w:val="left" w:leader="underscore" w:pos="8505"/>
              </w:tabs>
            </w:pPr>
          </w:p>
        </w:tc>
        <w:tc>
          <w:tcPr>
            <w:tcW w:w="360" w:type="dxa"/>
          </w:tcPr>
          <w:p w:rsidR="00414919" w:rsidRDefault="00414919" w:rsidP="00E26251">
            <w:pPr>
              <w:pStyle w:val="Contenidodelatabla"/>
              <w:tabs>
                <w:tab w:val="left" w:leader="underscore" w:pos="8505"/>
              </w:tabs>
            </w:pPr>
          </w:p>
        </w:tc>
        <w:tc>
          <w:tcPr>
            <w:tcW w:w="360" w:type="dxa"/>
          </w:tcPr>
          <w:p w:rsidR="00414919" w:rsidRDefault="00414919" w:rsidP="00E26251">
            <w:pPr>
              <w:pStyle w:val="Contenidodelatabla"/>
              <w:tabs>
                <w:tab w:val="left" w:leader="underscore" w:pos="8505"/>
              </w:tabs>
            </w:pPr>
          </w:p>
        </w:tc>
      </w:tr>
    </w:tbl>
    <w:p w:rsidR="004461F6" w:rsidRDefault="004461F6" w:rsidP="00E26251">
      <w:pPr>
        <w:pStyle w:val="Contenidodelatabla"/>
        <w:spacing w:after="283"/>
        <w:ind w:left="284"/>
        <w:jc w:val="center"/>
      </w:pPr>
    </w:p>
    <w:p w:rsidR="004461F6" w:rsidRDefault="000345B0" w:rsidP="000345B0">
      <w:pPr>
        <w:pStyle w:val="Contenidodelatabla"/>
        <w:spacing w:after="283"/>
        <w:jc w:val="right"/>
      </w:pPr>
      <w:r w:rsidRPr="000345B0">
        <w:t xml:space="preserve">Granada, a ____ de _______________del 20 ___       </w:t>
      </w:r>
    </w:p>
    <w:p w:rsidR="0001747A" w:rsidRDefault="0001747A" w:rsidP="001E1D97">
      <w:pPr>
        <w:pStyle w:val="Contenidodelatabla"/>
        <w:spacing w:after="283"/>
        <w:ind w:left="708" w:firstLine="708"/>
        <w:jc w:val="center"/>
      </w:pPr>
    </w:p>
    <w:p w:rsidR="004461F6" w:rsidRDefault="004461F6" w:rsidP="001E1D97">
      <w:pPr>
        <w:pStyle w:val="Contenidodelatabla"/>
        <w:spacing w:after="283"/>
        <w:ind w:left="708" w:firstLine="708"/>
        <w:jc w:val="center"/>
      </w:pPr>
      <w:r>
        <w:t>Fdo.</w:t>
      </w:r>
    </w:p>
    <w:p w:rsidR="004461F6" w:rsidRDefault="00E26251" w:rsidP="00E26251">
      <w:pPr>
        <w:pStyle w:val="Contenidodelatabla"/>
        <w:pBdr>
          <w:top w:val="dashed" w:sz="8" w:space="1" w:color="auto"/>
        </w:pBdr>
        <w:spacing w:after="283"/>
      </w:pPr>
      <w:r>
        <w:t>RESGUARDO</w:t>
      </w:r>
    </w:p>
    <w:p w:rsidR="004461F6" w:rsidRDefault="004461F6" w:rsidP="00E26251">
      <w:pPr>
        <w:pStyle w:val="Contenidodelatabla"/>
        <w:pBdr>
          <w:top w:val="dashed" w:sz="8" w:space="1" w:color="auto"/>
        </w:pBdr>
        <w:spacing w:after="283"/>
        <w:jc w:val="both"/>
      </w:pPr>
      <w:r>
        <w:t>D./Dª _______________</w:t>
      </w:r>
      <w:r w:rsidR="000345B0">
        <w:t xml:space="preserve">______________________________, </w:t>
      </w:r>
      <w:r>
        <w:t xml:space="preserve">ha solicitado la devolución de la fianza depositada en el curso académico    </w:t>
      </w:r>
      <w:r w:rsidR="0065000C">
        <w:t xml:space="preserve">  20___</w:t>
      </w:r>
      <w:r>
        <w:t xml:space="preserve"> /</w:t>
      </w:r>
      <w:r w:rsidR="0065000C">
        <w:t>20___</w:t>
      </w:r>
      <w:r>
        <w:t>.</w:t>
      </w:r>
    </w:p>
    <w:p w:rsidR="00E26251" w:rsidRDefault="004461F6" w:rsidP="000345B0">
      <w:pPr>
        <w:pStyle w:val="Contenidodelatabla"/>
        <w:spacing w:after="283"/>
      </w:pPr>
      <w:r>
        <w:t>Granada</w:t>
      </w:r>
      <w:r w:rsidR="000345B0">
        <w:t xml:space="preserve">, </w:t>
      </w:r>
      <w:r>
        <w:t>a</w:t>
      </w:r>
      <w:r w:rsidR="00E26251">
        <w:t xml:space="preserve"> </w:t>
      </w:r>
      <w:r w:rsidR="000345B0">
        <w:t>____</w:t>
      </w:r>
      <w:r w:rsidR="00E26251">
        <w:t xml:space="preserve"> de</w:t>
      </w:r>
      <w:r w:rsidR="000345B0">
        <w:t xml:space="preserve"> _______________</w:t>
      </w:r>
      <w:r w:rsidR="00E26251">
        <w:t>del 2</w:t>
      </w:r>
      <w:r>
        <w:t xml:space="preserve">0 </w:t>
      </w:r>
      <w:r w:rsidR="00E26251">
        <w:t xml:space="preserve">___       </w:t>
      </w:r>
      <w:r w:rsidR="00E26251">
        <w:tab/>
      </w:r>
      <w:r w:rsidR="00E26251">
        <w:tab/>
      </w:r>
      <w:r w:rsidR="00E26251">
        <w:tab/>
      </w:r>
    </w:p>
    <w:p w:rsidR="00C5661A" w:rsidRPr="00E26251" w:rsidRDefault="00E26251" w:rsidP="00E26251">
      <w:pPr>
        <w:pStyle w:val="Contenidodelatabla"/>
        <w:spacing w:after="283"/>
        <w:ind w:left="708"/>
        <w:jc w:val="right"/>
        <w:rPr>
          <w:sz w:val="18"/>
        </w:rPr>
      </w:pPr>
      <w:r w:rsidRPr="00E26251">
        <w:rPr>
          <w:sz w:val="18"/>
        </w:rPr>
        <w:t>Sello del Colegio</w:t>
      </w:r>
    </w:p>
    <w:sectPr w:rsidR="00C5661A" w:rsidRPr="00E26251" w:rsidSect="000345B0">
      <w:headerReference w:type="default" r:id="rId9"/>
      <w:footerReference w:type="default" r:id="rId10"/>
      <w:pgSz w:w="11906" w:h="16838"/>
      <w:pgMar w:top="66" w:right="1701" w:bottom="1417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3039" w:rsidRDefault="00253039" w:rsidP="00AB0A2D">
      <w:pPr>
        <w:spacing w:after="0" w:line="240" w:lineRule="auto"/>
      </w:pPr>
      <w:r>
        <w:separator/>
      </w:r>
    </w:p>
  </w:endnote>
  <w:endnote w:type="continuationSeparator" w:id="0">
    <w:p w:rsidR="00253039" w:rsidRDefault="00253039" w:rsidP="00AB0A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nion Pro Med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263" w:rsidRDefault="00B8108F" w:rsidP="00C66263">
    <w:pPr>
      <w:spacing w:after="0"/>
      <w:ind w:left="-851" w:right="-567"/>
      <w:rPr>
        <w:rFonts w:ascii="Times New Roman" w:hAnsi="Times New Roman" w:cs="Times New Roman"/>
        <w:sz w:val="16"/>
        <w:szCs w:val="16"/>
      </w:rPr>
    </w:pPr>
    <w:r>
      <w:rPr>
        <w:rFonts w:ascii="Minion Pro Med" w:hAnsi="Minion Pro Med"/>
        <w:sz w:val="18"/>
        <w:szCs w:val="18"/>
      </w:rPr>
      <w:t xml:space="preserve"> Colegio Mayor Isabel La Católica</w:t>
    </w:r>
    <w:r w:rsidRPr="005E2146">
      <w:rPr>
        <w:rFonts w:ascii="Times New Roman" w:hAnsi="Times New Roman" w:cs="Times New Roman"/>
        <w:sz w:val="16"/>
        <w:szCs w:val="16"/>
      </w:rPr>
      <w:t xml:space="preserve"> </w:t>
    </w:r>
    <w:r>
      <w:rPr>
        <w:rFonts w:ascii="Times New Roman" w:hAnsi="Times New Roman" w:cs="Times New Roman"/>
        <w:sz w:val="16"/>
        <w:szCs w:val="16"/>
      </w:rPr>
      <w:t xml:space="preserve"> </w:t>
    </w:r>
    <w:r w:rsidR="00AB0A2D" w:rsidRPr="005E2146">
      <w:rPr>
        <w:rFonts w:ascii="Times New Roman" w:hAnsi="Times New Roman" w:cs="Times New Roman"/>
        <w:sz w:val="16"/>
        <w:szCs w:val="16"/>
      </w:rPr>
      <w:t xml:space="preserve">C/ Rector López </w:t>
    </w:r>
    <w:proofErr w:type="spellStart"/>
    <w:r w:rsidR="00AB0A2D" w:rsidRPr="005E2146">
      <w:rPr>
        <w:rFonts w:ascii="Times New Roman" w:hAnsi="Times New Roman" w:cs="Times New Roman"/>
        <w:sz w:val="16"/>
        <w:szCs w:val="16"/>
      </w:rPr>
      <w:t>Argüeta</w:t>
    </w:r>
    <w:proofErr w:type="spellEnd"/>
    <w:r w:rsidR="00AB0A2D" w:rsidRPr="005E2146">
      <w:rPr>
        <w:rFonts w:ascii="Times New Roman" w:hAnsi="Times New Roman" w:cs="Times New Roman"/>
        <w:sz w:val="16"/>
        <w:szCs w:val="16"/>
      </w:rPr>
      <w:t>, 8   18001  Granada</w:t>
    </w:r>
    <w:r w:rsidR="000345B0">
      <w:rPr>
        <w:rFonts w:ascii="Times New Roman" w:hAnsi="Times New Roman" w:cs="Times New Roman"/>
        <w:sz w:val="16"/>
        <w:szCs w:val="16"/>
      </w:rPr>
      <w:t>.</w:t>
    </w:r>
    <w:r w:rsidR="00AB0A2D" w:rsidRPr="005E2146">
      <w:rPr>
        <w:rFonts w:ascii="Times New Roman" w:hAnsi="Times New Roman" w:cs="Times New Roman"/>
        <w:sz w:val="16"/>
        <w:szCs w:val="16"/>
      </w:rPr>
      <w:t xml:space="preserve">    | </w:t>
    </w:r>
    <w:proofErr w:type="spellStart"/>
    <w:r w:rsidR="00AB0A2D" w:rsidRPr="005E2146">
      <w:rPr>
        <w:rFonts w:ascii="Times New Roman" w:hAnsi="Times New Roman" w:cs="Times New Roman"/>
        <w:sz w:val="16"/>
        <w:szCs w:val="16"/>
      </w:rPr>
      <w:t>Tlfno</w:t>
    </w:r>
    <w:proofErr w:type="spellEnd"/>
    <w:r w:rsidR="00AB0A2D" w:rsidRPr="005E2146">
      <w:rPr>
        <w:rFonts w:ascii="Times New Roman" w:hAnsi="Times New Roman" w:cs="Times New Roman"/>
        <w:sz w:val="16"/>
        <w:szCs w:val="16"/>
      </w:rPr>
      <w:t xml:space="preserve">. +34 958 24 41 67  | Fax +34 958 24 90 54  </w:t>
    </w:r>
  </w:p>
  <w:p w:rsidR="00AB0A2D" w:rsidRPr="005E2146" w:rsidRDefault="000345B0" w:rsidP="00C66263">
    <w:pPr>
      <w:spacing w:after="0" w:line="240" w:lineRule="auto"/>
      <w:ind w:left="-851" w:right="-567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noProof/>
        <w:sz w:val="16"/>
        <w:szCs w:val="16"/>
        <w:lang w:eastAsia="es-ES"/>
      </w:rPr>
      <w:drawing>
        <wp:anchor distT="0" distB="0" distL="114300" distR="114300" simplePos="0" relativeHeight="251660288" behindDoc="0" locked="0" layoutInCell="1" allowOverlap="1" wp14:anchorId="780A7E67" wp14:editId="45A02BBB">
          <wp:simplePos x="0" y="0"/>
          <wp:positionH relativeFrom="column">
            <wp:posOffset>4520565</wp:posOffset>
          </wp:positionH>
          <wp:positionV relativeFrom="paragraph">
            <wp:posOffset>-1905</wp:posOffset>
          </wp:positionV>
          <wp:extent cx="1219200" cy="587375"/>
          <wp:effectExtent l="0" t="0" r="0" b="3175"/>
          <wp:wrapSquare wrapText="bothSides"/>
          <wp:docPr id="15" name="Imagen 15" descr="S:\Global\ISO9001_imprenta\logo-ISO9001_color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Global\ISO9001_imprenta\logo-ISO9001_color-0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587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cs="Times New Roman"/>
        <w:sz w:val="16"/>
        <w:szCs w:val="16"/>
      </w:rPr>
      <w:t xml:space="preserve"> |</w:t>
    </w:r>
    <w:proofErr w:type="spellStart"/>
    <w:r>
      <w:rPr>
        <w:rFonts w:ascii="Times New Roman" w:hAnsi="Times New Roman" w:cs="Times New Roman"/>
        <w:sz w:val="16"/>
        <w:szCs w:val="16"/>
      </w:rPr>
      <w:t>a</w:t>
    </w:r>
    <w:r w:rsidR="00AB0A2D" w:rsidRPr="005E2146">
      <w:rPr>
        <w:rFonts w:ascii="Times New Roman" w:hAnsi="Times New Roman" w:cs="Times New Roman"/>
        <w:sz w:val="16"/>
        <w:szCs w:val="16"/>
      </w:rPr>
      <w:t>dmincmisabel@ugr</w:t>
    </w:r>
    <w:proofErr w:type="spellEnd"/>
    <w:r w:rsidR="00AB0A2D" w:rsidRPr="005E2146">
      <w:rPr>
        <w:rFonts w:ascii="Times New Roman" w:hAnsi="Times New Roman" w:cs="Times New Roman"/>
        <w:sz w:val="16"/>
        <w:szCs w:val="16"/>
      </w:rPr>
      <w:t>.</w:t>
    </w:r>
    <w:r w:rsidR="00C66263" w:rsidRPr="00C66263">
      <w:rPr>
        <w:rFonts w:ascii="Times New Roman" w:hAnsi="Times New Roman" w:cs="Times New Roman"/>
        <w:noProof/>
        <w:sz w:val="16"/>
        <w:szCs w:val="16"/>
        <w:lang w:eastAsia="es-ES"/>
      </w:rPr>
      <w:t xml:space="preserve"> </w:t>
    </w:r>
    <w:r w:rsidR="00AB0A2D" w:rsidRPr="005E2146">
      <w:rPr>
        <w:rFonts w:ascii="Times New Roman" w:hAnsi="Times New Roman" w:cs="Times New Roman"/>
        <w:sz w:val="16"/>
        <w:szCs w:val="16"/>
      </w:rPr>
      <w:t xml:space="preserve">es | </w:t>
    </w:r>
    <w:hyperlink r:id="rId2" w:history="1">
      <w:r w:rsidR="00C66263" w:rsidRPr="00C574DE">
        <w:rPr>
          <w:rStyle w:val="Hipervnculo"/>
          <w:rFonts w:ascii="Times New Roman" w:hAnsi="Times New Roman" w:cs="Times New Roman"/>
          <w:sz w:val="16"/>
          <w:szCs w:val="16"/>
        </w:rPr>
        <w:t>www.cmisabel.ugr.es</w:t>
      </w:r>
    </w:hyperlink>
    <w:r w:rsidR="00C66263">
      <w:rPr>
        <w:rFonts w:ascii="Times New Roman" w:hAnsi="Times New Roman" w:cs="Times New Roman"/>
        <w:sz w:val="16"/>
        <w:szCs w:val="16"/>
      </w:rPr>
      <w:t xml:space="preserve"> </w:t>
    </w:r>
  </w:p>
  <w:p w:rsidR="00AB0A2D" w:rsidRDefault="00AB0A2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3039" w:rsidRDefault="00253039" w:rsidP="00AB0A2D">
      <w:pPr>
        <w:spacing w:after="0" w:line="240" w:lineRule="auto"/>
      </w:pPr>
      <w:r>
        <w:separator/>
      </w:r>
    </w:p>
  </w:footnote>
  <w:footnote w:type="continuationSeparator" w:id="0">
    <w:p w:rsidR="00253039" w:rsidRDefault="00253039" w:rsidP="00AB0A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10065" w:type="dxa"/>
      <w:tblInd w:w="-7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11"/>
      <w:gridCol w:w="4854"/>
    </w:tblGrid>
    <w:tr w:rsidR="00AB0A2D" w:rsidTr="003F3C39">
      <w:trPr>
        <w:trHeight w:val="2267"/>
      </w:trPr>
      <w:tc>
        <w:tcPr>
          <w:tcW w:w="5211" w:type="dxa"/>
        </w:tcPr>
        <w:p w:rsidR="00AB0A2D" w:rsidRDefault="000345B0" w:rsidP="003F3C39">
          <w:r>
            <w:rPr>
              <w:noProof/>
              <w:lang w:eastAsia="es-ES"/>
            </w:rPr>
            <w:drawing>
              <wp:anchor distT="0" distB="0" distL="114300" distR="114300" simplePos="0" relativeHeight="251659264" behindDoc="1" locked="0" layoutInCell="1" allowOverlap="1" wp14:anchorId="6E23C027" wp14:editId="6C8F778D">
                <wp:simplePos x="0" y="0"/>
                <wp:positionH relativeFrom="column">
                  <wp:posOffset>77470</wp:posOffset>
                </wp:positionH>
                <wp:positionV relativeFrom="paragraph">
                  <wp:posOffset>153035</wp:posOffset>
                </wp:positionV>
                <wp:extent cx="2072640" cy="583565"/>
                <wp:effectExtent l="0" t="0" r="3810" b="6985"/>
                <wp:wrapNone/>
                <wp:docPr id="13" name="Imagen 13" descr="UGR-MARCA-02-folio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UGR-MARCA-02-folio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clrChange>
                            <a:clrFrom>
                              <a:srgbClr val="FDFDFD"/>
                            </a:clrFrom>
                            <a:clrTo>
                              <a:srgbClr val="FDFDFD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72640" cy="583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AB0A2D" w:rsidRDefault="00AB0A2D" w:rsidP="003F3C39"/>
        <w:p w:rsidR="00AB0A2D" w:rsidRPr="00780A58" w:rsidRDefault="00AB0A2D" w:rsidP="003F3C39"/>
        <w:p w:rsidR="00AB0A2D" w:rsidRDefault="00AB0A2D" w:rsidP="003F3C39"/>
        <w:p w:rsidR="00AB0A2D" w:rsidRDefault="00AB0A2D" w:rsidP="003F3C39"/>
        <w:p w:rsidR="00AB0A2D" w:rsidRDefault="00AB0A2D" w:rsidP="003F3C39">
          <w:pPr>
            <w:rPr>
              <w:rFonts w:ascii="Minion Pro Med" w:hAnsi="Minion Pro Med"/>
              <w:b/>
              <w:sz w:val="18"/>
              <w:szCs w:val="18"/>
            </w:rPr>
          </w:pPr>
          <w:r>
            <w:rPr>
              <w:rFonts w:ascii="Minion Pro Med" w:hAnsi="Minion Pro Med"/>
              <w:b/>
              <w:sz w:val="18"/>
              <w:szCs w:val="18"/>
            </w:rPr>
            <w:t xml:space="preserve">Vicerrectorado de Responsabilidad Social, </w:t>
          </w:r>
        </w:p>
        <w:p w:rsidR="00AB0A2D" w:rsidRDefault="00AB0A2D" w:rsidP="00B8108F">
          <w:r>
            <w:rPr>
              <w:rFonts w:ascii="Minion Pro Med" w:hAnsi="Minion Pro Med"/>
              <w:b/>
              <w:sz w:val="18"/>
              <w:szCs w:val="18"/>
            </w:rPr>
            <w:t>Igualdad e Inclusión</w:t>
          </w:r>
          <w:r>
            <w:rPr>
              <w:rFonts w:ascii="Minion Pro Med" w:hAnsi="Minion Pro Med"/>
              <w:sz w:val="18"/>
              <w:szCs w:val="18"/>
            </w:rPr>
            <w:t xml:space="preserve">      </w:t>
          </w:r>
        </w:p>
      </w:tc>
      <w:tc>
        <w:tcPr>
          <w:tcW w:w="4854" w:type="dxa"/>
        </w:tcPr>
        <w:p w:rsidR="00AB0A2D" w:rsidRDefault="00AB0A2D" w:rsidP="003F3C39"/>
        <w:p w:rsidR="00AB0A2D" w:rsidRDefault="000345B0" w:rsidP="000345B0">
          <w:pPr>
            <w:ind w:left="3470"/>
          </w:pPr>
          <w:r>
            <w:rPr>
              <w:noProof/>
              <w:lang w:eastAsia="es-ES"/>
            </w:rPr>
            <w:drawing>
              <wp:inline distT="0" distB="0" distL="0" distR="0" wp14:anchorId="56EA3EE7" wp14:editId="737C064C">
                <wp:extent cx="403200" cy="522000"/>
                <wp:effectExtent l="0" t="0" r="0" b="0"/>
                <wp:docPr id="14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sabel1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03200" cy="52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AB0A2D" w:rsidRDefault="00AB0A2D" w:rsidP="003F3C39"/>
        <w:p w:rsidR="00AB0A2D" w:rsidRDefault="00AB0A2D" w:rsidP="003F3C39">
          <w:pPr>
            <w:jc w:val="right"/>
          </w:pPr>
        </w:p>
      </w:tc>
    </w:tr>
  </w:tbl>
  <w:p w:rsidR="00AB0A2D" w:rsidRDefault="00AB0A2D" w:rsidP="0040585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013C9C"/>
    <w:multiLevelType w:val="hybridMultilevel"/>
    <w:tmpl w:val="E2E4E53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245DFE"/>
    <w:multiLevelType w:val="hybridMultilevel"/>
    <w:tmpl w:val="D1788D9E"/>
    <w:lvl w:ilvl="0" w:tplc="D588828C">
      <w:numFmt w:val="bullet"/>
      <w:lvlText w:val=""/>
      <w:lvlJc w:val="left"/>
      <w:pPr>
        <w:ind w:left="150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DF8"/>
    <w:rsid w:val="0001747A"/>
    <w:rsid w:val="000326CC"/>
    <w:rsid w:val="000345B0"/>
    <w:rsid w:val="00034AFA"/>
    <w:rsid w:val="001E1D97"/>
    <w:rsid w:val="00234DF3"/>
    <w:rsid w:val="00243327"/>
    <w:rsid w:val="00253039"/>
    <w:rsid w:val="00292651"/>
    <w:rsid w:val="00390D5B"/>
    <w:rsid w:val="0040585B"/>
    <w:rsid w:val="00414919"/>
    <w:rsid w:val="00444C30"/>
    <w:rsid w:val="004461F6"/>
    <w:rsid w:val="00454031"/>
    <w:rsid w:val="004C26E3"/>
    <w:rsid w:val="004E5991"/>
    <w:rsid w:val="00534F8B"/>
    <w:rsid w:val="005536E4"/>
    <w:rsid w:val="005C2BD8"/>
    <w:rsid w:val="005E2146"/>
    <w:rsid w:val="00603C01"/>
    <w:rsid w:val="0065000C"/>
    <w:rsid w:val="00665D67"/>
    <w:rsid w:val="00684957"/>
    <w:rsid w:val="006E27AC"/>
    <w:rsid w:val="007902DD"/>
    <w:rsid w:val="008279D3"/>
    <w:rsid w:val="008A58A8"/>
    <w:rsid w:val="00932F42"/>
    <w:rsid w:val="00996CBD"/>
    <w:rsid w:val="009A0033"/>
    <w:rsid w:val="00A119FC"/>
    <w:rsid w:val="00AA4A8A"/>
    <w:rsid w:val="00AB0A2D"/>
    <w:rsid w:val="00AE0EF8"/>
    <w:rsid w:val="00B27751"/>
    <w:rsid w:val="00B71DEE"/>
    <w:rsid w:val="00B8108F"/>
    <w:rsid w:val="00C5661A"/>
    <w:rsid w:val="00C66263"/>
    <w:rsid w:val="00D5682F"/>
    <w:rsid w:val="00E26251"/>
    <w:rsid w:val="00EB374D"/>
    <w:rsid w:val="00F52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52D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52D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2DF8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B0A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0A2D"/>
  </w:style>
  <w:style w:type="paragraph" w:styleId="Piedepgina">
    <w:name w:val="footer"/>
    <w:basedOn w:val="Normal"/>
    <w:link w:val="PiedepginaCar"/>
    <w:uiPriority w:val="99"/>
    <w:unhideWhenUsed/>
    <w:rsid w:val="00AB0A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0A2D"/>
  </w:style>
  <w:style w:type="character" w:styleId="Hipervnculo">
    <w:name w:val="Hyperlink"/>
    <w:basedOn w:val="Fuentedeprrafopredeter"/>
    <w:uiPriority w:val="99"/>
    <w:unhideWhenUsed/>
    <w:rsid w:val="00C66263"/>
    <w:rPr>
      <w:color w:val="0000FF" w:themeColor="hyperlink"/>
      <w:u w:val="single"/>
    </w:rPr>
  </w:style>
  <w:style w:type="paragraph" w:customStyle="1" w:styleId="Contenidodelatabla">
    <w:name w:val="Contenido de la tabla"/>
    <w:basedOn w:val="Normal"/>
    <w:rsid w:val="004461F6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val="es-ES_tradnl"/>
    </w:rPr>
  </w:style>
  <w:style w:type="paragraph" w:styleId="NormalWeb">
    <w:name w:val="Normal (Web)"/>
    <w:basedOn w:val="Normal"/>
    <w:rsid w:val="00B81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qFormat/>
    <w:rsid w:val="00B8108F"/>
    <w:rPr>
      <w:b/>
      <w:bCs/>
    </w:rPr>
  </w:style>
  <w:style w:type="paragraph" w:customStyle="1" w:styleId="contenidodelatabla0">
    <w:name w:val="contenidodelatabla"/>
    <w:basedOn w:val="Normal"/>
    <w:rsid w:val="00B81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52D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52D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2DF8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B0A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0A2D"/>
  </w:style>
  <w:style w:type="paragraph" w:styleId="Piedepgina">
    <w:name w:val="footer"/>
    <w:basedOn w:val="Normal"/>
    <w:link w:val="PiedepginaCar"/>
    <w:uiPriority w:val="99"/>
    <w:unhideWhenUsed/>
    <w:rsid w:val="00AB0A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0A2D"/>
  </w:style>
  <w:style w:type="character" w:styleId="Hipervnculo">
    <w:name w:val="Hyperlink"/>
    <w:basedOn w:val="Fuentedeprrafopredeter"/>
    <w:uiPriority w:val="99"/>
    <w:unhideWhenUsed/>
    <w:rsid w:val="00C66263"/>
    <w:rPr>
      <w:color w:val="0000FF" w:themeColor="hyperlink"/>
      <w:u w:val="single"/>
    </w:rPr>
  </w:style>
  <w:style w:type="paragraph" w:customStyle="1" w:styleId="Contenidodelatabla">
    <w:name w:val="Contenido de la tabla"/>
    <w:basedOn w:val="Normal"/>
    <w:rsid w:val="004461F6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val="es-ES_tradnl"/>
    </w:rPr>
  </w:style>
  <w:style w:type="paragraph" w:styleId="NormalWeb">
    <w:name w:val="Normal (Web)"/>
    <w:basedOn w:val="Normal"/>
    <w:rsid w:val="00B81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qFormat/>
    <w:rsid w:val="00B8108F"/>
    <w:rPr>
      <w:b/>
      <w:bCs/>
    </w:rPr>
  </w:style>
  <w:style w:type="paragraph" w:customStyle="1" w:styleId="contenidodelatabla0">
    <w:name w:val="contenidodelatabla"/>
    <w:basedOn w:val="Normal"/>
    <w:rsid w:val="00B81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misabel.ugr.es" TargetMode="External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434368-E679-45B6-A102-7A9690A8F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497</Words>
  <Characters>2737</Characters>
  <Application>Microsoft Office Word</Application>
  <DocSecurity>4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Univerisidad de Granada</dc:creator>
  <cp:lastModifiedBy>Univerisidad de Granada</cp:lastModifiedBy>
  <cp:revision>2</cp:revision>
  <cp:lastPrinted>2017-11-30T11:40:00Z</cp:lastPrinted>
  <dcterms:created xsi:type="dcterms:W3CDTF">2019-06-18T12:46:00Z</dcterms:created>
  <dcterms:modified xsi:type="dcterms:W3CDTF">2019-06-18T12:46:00Z</dcterms:modified>
</cp:coreProperties>
</file>